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D99" w:rsidRDefault="00442D99" w:rsidP="00442D99">
      <w:pPr>
        <w:pStyle w:val="a3"/>
        <w:ind w:left="142"/>
        <w:rPr>
          <w:sz w:val="28"/>
          <w:szCs w:val="28"/>
        </w:rPr>
      </w:pPr>
      <w:r>
        <w:rPr>
          <w:sz w:val="28"/>
          <w:szCs w:val="28"/>
        </w:rPr>
        <w:t>РОССИЙСКАЯ  ФЕДЕРАЦИЯ</w:t>
      </w:r>
    </w:p>
    <w:p w:rsidR="00442D99" w:rsidRDefault="00442D99" w:rsidP="00442D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Брянская область </w:t>
      </w:r>
    </w:p>
    <w:p w:rsidR="00442D99" w:rsidRDefault="00442D99" w:rsidP="00442D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СУРАЖСКИЙ РАЙОННЫЙ СОВЕТ НАРОДНЫХ ДЕПУТАТОВ</w:t>
      </w:r>
    </w:p>
    <w:tbl>
      <w:tblPr>
        <w:tblW w:w="10035" w:type="dxa"/>
        <w:tblInd w:w="-18" w:type="dxa"/>
        <w:tblBorders>
          <w:top w:val="thinThickThinSmallGap" w:sz="24" w:space="0" w:color="auto"/>
        </w:tblBorders>
        <w:tblLook w:val="04A0"/>
      </w:tblPr>
      <w:tblGrid>
        <w:gridCol w:w="10035"/>
      </w:tblGrid>
      <w:tr w:rsidR="00442D99" w:rsidTr="00442D99">
        <w:trPr>
          <w:trHeight w:val="13"/>
        </w:trPr>
        <w:tc>
          <w:tcPr>
            <w:tcW w:w="10035" w:type="dxa"/>
            <w:tcBorders>
              <w:top w:val="thinThickThinSmallGap" w:sz="24" w:space="0" w:color="auto"/>
              <w:left w:val="nil"/>
              <w:bottom w:val="nil"/>
              <w:right w:val="nil"/>
            </w:tcBorders>
            <w:hideMark/>
          </w:tcPr>
          <w:p w:rsidR="00442D99" w:rsidRDefault="00442D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 Ш Е Н И Е</w:t>
            </w:r>
          </w:p>
        </w:tc>
      </w:tr>
    </w:tbl>
    <w:p w:rsidR="00442D99" w:rsidRDefault="00B977B0" w:rsidP="00442D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42D99">
        <w:rPr>
          <w:rFonts w:ascii="Times New Roman" w:hAnsi="Times New Roman" w:cs="Times New Roman"/>
          <w:sz w:val="28"/>
          <w:szCs w:val="28"/>
        </w:rPr>
        <w:t xml:space="preserve">-го заседания Суражского районного Совета народных депутатов </w:t>
      </w:r>
      <w:r w:rsidR="00442D99"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463EC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442D99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442D99" w:rsidRDefault="00442D99" w:rsidP="00442D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2D99" w:rsidRDefault="00B11AF2" w:rsidP="00442D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26.02.</w:t>
      </w:r>
      <w:r w:rsidR="00C73C59">
        <w:rPr>
          <w:rFonts w:ascii="Times New Roman" w:hAnsi="Times New Roman" w:cs="Times New Roman"/>
          <w:sz w:val="28"/>
          <w:szCs w:val="28"/>
        </w:rPr>
        <w:t>2025</w:t>
      </w:r>
      <w:r w:rsidR="00E66DDC">
        <w:rPr>
          <w:rFonts w:ascii="Times New Roman" w:hAnsi="Times New Roman" w:cs="Times New Roman"/>
          <w:sz w:val="28"/>
          <w:szCs w:val="28"/>
        </w:rPr>
        <w:t xml:space="preserve"> г.</w:t>
      </w:r>
      <w:r w:rsidR="00442D99">
        <w:rPr>
          <w:rFonts w:ascii="Times New Roman" w:hAnsi="Times New Roman" w:cs="Times New Roman"/>
          <w:sz w:val="28"/>
          <w:szCs w:val="28"/>
        </w:rPr>
        <w:tab/>
      </w:r>
      <w:r w:rsidR="00442D99">
        <w:rPr>
          <w:rFonts w:ascii="Times New Roman" w:hAnsi="Times New Roman" w:cs="Times New Roman"/>
          <w:sz w:val="28"/>
          <w:szCs w:val="28"/>
        </w:rPr>
        <w:tab/>
      </w:r>
      <w:r w:rsidR="00442D99">
        <w:rPr>
          <w:rFonts w:ascii="Times New Roman" w:hAnsi="Times New Roman" w:cs="Times New Roman"/>
          <w:sz w:val="28"/>
          <w:szCs w:val="28"/>
        </w:rPr>
        <w:tab/>
      </w:r>
      <w:r w:rsidR="00442D99">
        <w:rPr>
          <w:rFonts w:ascii="Times New Roman" w:hAnsi="Times New Roman" w:cs="Times New Roman"/>
          <w:sz w:val="28"/>
          <w:szCs w:val="28"/>
        </w:rPr>
        <w:tab/>
      </w:r>
      <w:r w:rsidR="00442D99">
        <w:rPr>
          <w:rFonts w:ascii="Times New Roman" w:hAnsi="Times New Roman" w:cs="Times New Roman"/>
          <w:sz w:val="28"/>
          <w:szCs w:val="28"/>
        </w:rPr>
        <w:tab/>
      </w:r>
      <w:r w:rsidR="00442D99">
        <w:rPr>
          <w:rFonts w:ascii="Times New Roman" w:hAnsi="Times New Roman" w:cs="Times New Roman"/>
          <w:sz w:val="28"/>
          <w:szCs w:val="28"/>
        </w:rPr>
        <w:tab/>
      </w:r>
      <w:r w:rsidR="00442D99">
        <w:rPr>
          <w:rFonts w:ascii="Times New Roman" w:hAnsi="Times New Roman" w:cs="Times New Roman"/>
          <w:sz w:val="28"/>
          <w:szCs w:val="28"/>
        </w:rPr>
        <w:tab/>
      </w:r>
      <w:r w:rsidR="00442D99">
        <w:rPr>
          <w:rFonts w:ascii="Times New Roman" w:hAnsi="Times New Roman" w:cs="Times New Roman"/>
          <w:sz w:val="28"/>
          <w:szCs w:val="28"/>
        </w:rPr>
        <w:tab/>
      </w:r>
      <w:r w:rsidR="00442D99">
        <w:rPr>
          <w:rFonts w:ascii="Times New Roman" w:hAnsi="Times New Roman" w:cs="Times New Roman"/>
          <w:sz w:val="28"/>
          <w:szCs w:val="28"/>
        </w:rPr>
        <w:tab/>
      </w:r>
      <w:r w:rsidR="00E66DDC">
        <w:rPr>
          <w:rFonts w:ascii="Times New Roman" w:hAnsi="Times New Roman" w:cs="Times New Roman"/>
          <w:sz w:val="28"/>
          <w:szCs w:val="28"/>
        </w:rPr>
        <w:t xml:space="preserve">   </w:t>
      </w:r>
      <w:r w:rsidR="00442D99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67</w:t>
      </w:r>
      <w:r w:rsidR="00442D9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42D99" w:rsidRDefault="00442D99" w:rsidP="00442D99">
      <w:pPr>
        <w:pStyle w:val="2"/>
        <w:ind w:right="5529"/>
        <w:jc w:val="both"/>
        <w:rPr>
          <w:sz w:val="28"/>
          <w:szCs w:val="28"/>
        </w:rPr>
      </w:pPr>
    </w:p>
    <w:p w:rsidR="00442D99" w:rsidRDefault="00442D99" w:rsidP="00442D99">
      <w:pPr>
        <w:pStyle w:val="2"/>
        <w:ind w:right="552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О назначении публичных  слушаний по проекту  изменений и дополнений в Устав  Суражского муниципального  района </w:t>
      </w:r>
    </w:p>
    <w:p w:rsidR="00442D99" w:rsidRDefault="00442D99" w:rsidP="00442D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2D99" w:rsidRDefault="00442D99" w:rsidP="00442D99">
      <w:pPr>
        <w:pStyle w:val="a5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целях приведения Устава Суражского муниципального района в соответствие с действующим законодательством Российской Федерации, на основании ст. 28,44 Федерального Закона от 06.10.2003 года  № 131-ФЗ «Об общих принципах организации местного самоуправления в Российской Федерации», Устава Суражского муниципального района и решения Суражского районного Совета народных депутатов  от 21.08.2015 года № 105 «Об утверждении Положения о порядке организации и проведении публичных слушаний в  Суражском муниципальном районе», Суражский районный Совет народных депутатов</w:t>
      </w:r>
    </w:p>
    <w:p w:rsidR="00442D99" w:rsidRDefault="00442D99" w:rsidP="00442D99">
      <w:pPr>
        <w:pStyle w:val="a5"/>
        <w:ind w:firstLine="720"/>
        <w:jc w:val="both"/>
        <w:rPr>
          <w:sz w:val="28"/>
          <w:szCs w:val="28"/>
        </w:rPr>
      </w:pPr>
    </w:p>
    <w:p w:rsidR="00442D99" w:rsidRDefault="00442D99" w:rsidP="00442D99">
      <w:pPr>
        <w:pStyle w:val="a5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442D99" w:rsidRDefault="00442D99" w:rsidP="00442D99">
      <w:pPr>
        <w:pStyle w:val="a5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  Назначить публичные слушания по вопросу обсуждения проекта решения Суражского районного Совета народных депутатов «О внесении  изменений и дополнений в Устав Суражского муниципального района</w:t>
      </w:r>
      <w:r w:rsidR="004E2292">
        <w:rPr>
          <w:sz w:val="28"/>
          <w:szCs w:val="28"/>
        </w:rPr>
        <w:t xml:space="preserve"> Брянской области</w:t>
      </w:r>
      <w:r>
        <w:rPr>
          <w:sz w:val="28"/>
          <w:szCs w:val="28"/>
        </w:rPr>
        <w:t>».</w:t>
      </w:r>
    </w:p>
    <w:p w:rsidR="00442D99" w:rsidRDefault="00442D99" w:rsidP="00442D99">
      <w:pPr>
        <w:pStyle w:val="a5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Установить дату проведения публичных слушаний – </w:t>
      </w:r>
      <w:r w:rsidR="00B977B0" w:rsidRPr="00B977B0">
        <w:rPr>
          <w:sz w:val="28"/>
          <w:szCs w:val="28"/>
        </w:rPr>
        <w:t>1</w:t>
      </w:r>
      <w:r w:rsidR="00B977B0">
        <w:rPr>
          <w:sz w:val="28"/>
          <w:szCs w:val="28"/>
        </w:rPr>
        <w:t>8.04.</w:t>
      </w:r>
      <w:r w:rsidR="004E2292">
        <w:rPr>
          <w:sz w:val="28"/>
          <w:szCs w:val="28"/>
        </w:rPr>
        <w:t>202</w:t>
      </w:r>
      <w:r w:rsidR="00B977B0">
        <w:rPr>
          <w:sz w:val="28"/>
          <w:szCs w:val="28"/>
        </w:rPr>
        <w:t>5</w:t>
      </w:r>
      <w:r w:rsidR="00E66DD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года.</w:t>
      </w:r>
    </w:p>
    <w:p w:rsidR="00442D99" w:rsidRDefault="00442D99" w:rsidP="00442D99">
      <w:pPr>
        <w:pStyle w:val="a5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Местом проведения публичных слушаний определить </w:t>
      </w:r>
      <w:r w:rsidR="004E2292">
        <w:rPr>
          <w:sz w:val="28"/>
          <w:szCs w:val="28"/>
        </w:rPr>
        <w:t>актовый зал администрации района</w:t>
      </w:r>
      <w:r w:rsidR="006B2C51">
        <w:rPr>
          <w:sz w:val="28"/>
          <w:szCs w:val="28"/>
        </w:rPr>
        <w:t xml:space="preserve">, находящийся по адресу: 243500, Брянская область, город Сураж, улица Ленина, </w:t>
      </w:r>
      <w:r w:rsidR="004E2292">
        <w:rPr>
          <w:sz w:val="28"/>
          <w:szCs w:val="28"/>
        </w:rPr>
        <w:t>40</w:t>
      </w:r>
      <w:r w:rsidR="006B2C51">
        <w:rPr>
          <w:sz w:val="28"/>
          <w:szCs w:val="28"/>
        </w:rPr>
        <w:t>.</w:t>
      </w:r>
    </w:p>
    <w:p w:rsidR="00442D99" w:rsidRDefault="00442D99" w:rsidP="00442D99">
      <w:pPr>
        <w:pStyle w:val="a5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  Назначить время проведения публичных слушаний на 11- 00 час.</w:t>
      </w:r>
    </w:p>
    <w:p w:rsidR="00442D99" w:rsidRDefault="00442D99" w:rsidP="00442D99">
      <w:pPr>
        <w:pStyle w:val="a5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 Образовать оргкомитет по подготовке и проведению публичных слушаний в следующем составе:</w:t>
      </w:r>
    </w:p>
    <w:p w:rsidR="005D3014" w:rsidRDefault="00D438B2" w:rsidP="005D3014">
      <w:pPr>
        <w:pStyle w:val="a5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D3014">
        <w:rPr>
          <w:sz w:val="28"/>
          <w:szCs w:val="28"/>
        </w:rPr>
        <w:t xml:space="preserve">-   </w:t>
      </w:r>
      <w:proofErr w:type="spellStart"/>
      <w:r w:rsidR="00B977B0">
        <w:rPr>
          <w:sz w:val="28"/>
          <w:szCs w:val="28"/>
        </w:rPr>
        <w:t>Задиран</w:t>
      </w:r>
      <w:proofErr w:type="spellEnd"/>
      <w:r w:rsidR="00B977B0">
        <w:rPr>
          <w:sz w:val="28"/>
          <w:szCs w:val="28"/>
        </w:rPr>
        <w:t xml:space="preserve"> Анна Алексеевна</w:t>
      </w:r>
      <w:r w:rsidR="005D3014">
        <w:rPr>
          <w:sz w:val="28"/>
          <w:szCs w:val="28"/>
        </w:rPr>
        <w:t xml:space="preserve"> – </w:t>
      </w:r>
      <w:r w:rsidR="00B977B0">
        <w:rPr>
          <w:sz w:val="28"/>
          <w:szCs w:val="28"/>
        </w:rPr>
        <w:t xml:space="preserve">заместитель </w:t>
      </w:r>
      <w:r w:rsidR="005D3014">
        <w:rPr>
          <w:sz w:val="28"/>
          <w:szCs w:val="28"/>
        </w:rPr>
        <w:t>глав</w:t>
      </w:r>
      <w:r w:rsidR="00B977B0">
        <w:rPr>
          <w:sz w:val="28"/>
          <w:szCs w:val="28"/>
        </w:rPr>
        <w:t>ы</w:t>
      </w:r>
      <w:r w:rsidR="005D3014">
        <w:rPr>
          <w:sz w:val="28"/>
          <w:szCs w:val="28"/>
        </w:rPr>
        <w:t xml:space="preserve"> Суражского района;</w:t>
      </w:r>
    </w:p>
    <w:p w:rsidR="005D3014" w:rsidRDefault="005D3014" w:rsidP="005D3014">
      <w:pPr>
        <w:pStyle w:val="a5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438B2">
        <w:rPr>
          <w:sz w:val="28"/>
          <w:szCs w:val="28"/>
        </w:rPr>
        <w:t xml:space="preserve">-  </w:t>
      </w:r>
      <w:r>
        <w:rPr>
          <w:sz w:val="28"/>
          <w:szCs w:val="28"/>
        </w:rPr>
        <w:t>Белый Александр Александрович - председатель постоянной комиссии по вопросам  правового регулирования Суражского районного Совета народных депутатов;</w:t>
      </w:r>
    </w:p>
    <w:p w:rsidR="004E2292" w:rsidRDefault="00991136" w:rsidP="005D3014">
      <w:pPr>
        <w:pStyle w:val="a5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4E2292">
        <w:rPr>
          <w:sz w:val="28"/>
          <w:szCs w:val="28"/>
        </w:rPr>
        <w:t>Мехедова</w:t>
      </w:r>
      <w:proofErr w:type="spellEnd"/>
      <w:r w:rsidR="004E2292">
        <w:rPr>
          <w:sz w:val="28"/>
          <w:szCs w:val="28"/>
        </w:rPr>
        <w:t xml:space="preserve"> Елена Александровна – управляющий делами администрации Суражского района (по согласованию);</w:t>
      </w:r>
    </w:p>
    <w:p w:rsidR="00D438B2" w:rsidRDefault="00D438B2" w:rsidP="00442D99">
      <w:pPr>
        <w:pStyle w:val="a5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Филатова Татьяна Николаевна  – главный  специалист Суражского райо</w:t>
      </w:r>
      <w:r w:rsidR="005D3014">
        <w:rPr>
          <w:sz w:val="28"/>
          <w:szCs w:val="28"/>
        </w:rPr>
        <w:t>нного Совета народных депутатов.</w:t>
      </w:r>
    </w:p>
    <w:p w:rsidR="00442D99" w:rsidRDefault="00442D99" w:rsidP="00442D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Установить, что учет предложений по проекту изменений в  Устав Суражского муниципального района и участия граждан в его обсуждении ведется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в Суражском районном Совете  народных депутатов по </w:t>
      </w:r>
      <w:r w:rsidR="00C92864">
        <w:rPr>
          <w:rFonts w:ascii="Times New Roman" w:hAnsi="Times New Roman" w:cs="Times New Roman"/>
          <w:sz w:val="28"/>
          <w:szCs w:val="28"/>
        </w:rPr>
        <w:t xml:space="preserve">адресу: </w:t>
      </w:r>
      <w:r w:rsidR="006B2C51">
        <w:rPr>
          <w:rFonts w:ascii="Times New Roman" w:hAnsi="Times New Roman" w:cs="Times New Roman"/>
          <w:sz w:val="28"/>
          <w:szCs w:val="28"/>
        </w:rPr>
        <w:t xml:space="preserve">243500, Брянская область, город Сураж, улица </w:t>
      </w:r>
      <w:r w:rsidR="00C92864">
        <w:rPr>
          <w:rFonts w:ascii="Times New Roman" w:hAnsi="Times New Roman" w:cs="Times New Roman"/>
          <w:sz w:val="28"/>
          <w:szCs w:val="28"/>
        </w:rPr>
        <w:t xml:space="preserve">Ленина, 40, </w:t>
      </w:r>
      <w:r>
        <w:rPr>
          <w:rFonts w:ascii="Times New Roman" w:hAnsi="Times New Roman" w:cs="Times New Roman"/>
          <w:sz w:val="28"/>
          <w:szCs w:val="28"/>
        </w:rPr>
        <w:t xml:space="preserve"> кабинет  №  44.</w:t>
      </w:r>
    </w:p>
    <w:p w:rsidR="00442D99" w:rsidRDefault="00442D99" w:rsidP="00442D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Предложения по проекту изменений в Устав Суражского муниципального района принимаются до</w:t>
      </w:r>
      <w:r w:rsidR="006B2C51">
        <w:rPr>
          <w:rFonts w:ascii="Times New Roman" w:hAnsi="Times New Roman" w:cs="Times New Roman"/>
          <w:sz w:val="28"/>
          <w:szCs w:val="28"/>
        </w:rPr>
        <w:t xml:space="preserve"> </w:t>
      </w:r>
      <w:r w:rsidR="00B977B0">
        <w:rPr>
          <w:rFonts w:ascii="Times New Roman" w:hAnsi="Times New Roman" w:cs="Times New Roman"/>
          <w:sz w:val="28"/>
          <w:szCs w:val="28"/>
        </w:rPr>
        <w:t>18.04.2025</w:t>
      </w:r>
      <w:r>
        <w:rPr>
          <w:rFonts w:ascii="Times New Roman" w:hAnsi="Times New Roman" w:cs="Times New Roman"/>
          <w:sz w:val="28"/>
          <w:szCs w:val="28"/>
        </w:rPr>
        <w:t xml:space="preserve"> года в рабочие дни с 08.30 до 13.00 час.</w:t>
      </w:r>
      <w:r w:rsidR="00C9286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928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14.00 до 17.45 час.</w:t>
      </w:r>
      <w:r w:rsidR="006B2C5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в пятницу </w:t>
      </w:r>
      <w:r w:rsidR="00C92864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</w:rPr>
        <w:t>до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16.30 час.</w:t>
      </w:r>
    </w:p>
    <w:p w:rsidR="00442D99" w:rsidRDefault="00442D99" w:rsidP="00442D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Разместить настоящее решение, проект изменений в Устав Суражского муниципального района и Положение «О порядке учета предложений по  проекту Устава Суражского муниципального района, проектам нормативных правовых актов  о внесении изменений и дополнений в Устав Суражского муниципального района и о порядке участия  граждан в их обсуждении» в информационно-аналитическом бюллетене «Муниципальный вестник Суражского района» и на официальном сайте  администрации Суражского  муниципального района (</w:t>
      </w:r>
      <w:r>
        <w:rPr>
          <w:rFonts w:ascii="Times New Roman" w:hAnsi="Times New Roman" w:cs="Times New Roman"/>
          <w:sz w:val="28"/>
          <w:szCs w:val="28"/>
          <w:u w:val="single"/>
          <w:lang w:val="en-US"/>
        </w:rPr>
        <w:t>www</w:t>
      </w:r>
      <w:proofErr w:type="gramEnd"/>
      <w:r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u w:val="single"/>
          <w:lang w:val="en-US"/>
        </w:rPr>
        <w:t>admsur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>)  для ознакомления населения.</w:t>
      </w:r>
      <w:proofErr w:type="gramEnd"/>
    </w:p>
    <w:p w:rsidR="00442D99" w:rsidRDefault="00442D99" w:rsidP="00442D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Итоги публичных слушаний опубликовать в информационно - аналитическом бюллетене «Муниципальный вестник Суражского района» и на официальном сайте  администрации Суражского  муниципального района (</w:t>
      </w:r>
      <w:r>
        <w:rPr>
          <w:rFonts w:ascii="Times New Roman" w:hAnsi="Times New Roman" w:cs="Times New Roman"/>
          <w:sz w:val="28"/>
          <w:szCs w:val="28"/>
          <w:u w:val="single"/>
          <w:lang w:val="en-US"/>
        </w:rPr>
        <w:t>www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  <w:lang w:val="en-US"/>
        </w:rPr>
        <w:t>admsur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:rsidR="00442D99" w:rsidRDefault="00442D99" w:rsidP="00442D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155432" w:rsidRDefault="00442D99" w:rsidP="00442D99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Глава Суражского района </w:t>
      </w:r>
      <w:r>
        <w:rPr>
          <w:sz w:val="28"/>
          <w:szCs w:val="28"/>
        </w:rPr>
        <w:tab/>
      </w:r>
      <w:r w:rsidR="00155432">
        <w:rPr>
          <w:sz w:val="28"/>
          <w:szCs w:val="28"/>
        </w:rPr>
        <w:t xml:space="preserve">                          </w:t>
      </w:r>
      <w:r w:rsidR="005D3014">
        <w:rPr>
          <w:sz w:val="28"/>
          <w:szCs w:val="28"/>
        </w:rPr>
        <w:t xml:space="preserve">                     </w:t>
      </w:r>
      <w:r w:rsidR="00155432">
        <w:rPr>
          <w:sz w:val="28"/>
          <w:szCs w:val="28"/>
        </w:rPr>
        <w:t xml:space="preserve"> </w:t>
      </w:r>
      <w:r w:rsidR="00B977B0">
        <w:rPr>
          <w:sz w:val="28"/>
          <w:szCs w:val="28"/>
        </w:rPr>
        <w:t xml:space="preserve">В.П. </w:t>
      </w:r>
      <w:proofErr w:type="spellStart"/>
      <w:r w:rsidR="00B977B0">
        <w:rPr>
          <w:sz w:val="28"/>
          <w:szCs w:val="28"/>
        </w:rPr>
        <w:t>Риваненко</w:t>
      </w:r>
      <w:proofErr w:type="spellEnd"/>
    </w:p>
    <w:p w:rsidR="00F81227" w:rsidRDefault="00F81227" w:rsidP="00442D99">
      <w:pPr>
        <w:pStyle w:val="a5"/>
        <w:jc w:val="both"/>
        <w:rPr>
          <w:sz w:val="28"/>
          <w:szCs w:val="28"/>
        </w:rPr>
      </w:pPr>
    </w:p>
    <w:p w:rsidR="00F81227" w:rsidRDefault="00F81227" w:rsidP="00442D99">
      <w:pPr>
        <w:pStyle w:val="a5"/>
        <w:jc w:val="both"/>
        <w:rPr>
          <w:sz w:val="28"/>
          <w:szCs w:val="28"/>
        </w:rPr>
      </w:pPr>
    </w:p>
    <w:p w:rsidR="00F81227" w:rsidRDefault="00F81227" w:rsidP="00442D99">
      <w:pPr>
        <w:pStyle w:val="a5"/>
        <w:jc w:val="both"/>
        <w:rPr>
          <w:sz w:val="28"/>
          <w:szCs w:val="28"/>
        </w:rPr>
      </w:pPr>
    </w:p>
    <w:p w:rsidR="00F81227" w:rsidRDefault="00F81227" w:rsidP="00442D99">
      <w:pPr>
        <w:pStyle w:val="a5"/>
        <w:jc w:val="both"/>
        <w:rPr>
          <w:sz w:val="28"/>
          <w:szCs w:val="28"/>
        </w:rPr>
      </w:pPr>
    </w:p>
    <w:p w:rsidR="00F81227" w:rsidRDefault="00F81227" w:rsidP="00442D99">
      <w:pPr>
        <w:pStyle w:val="a5"/>
        <w:jc w:val="both"/>
        <w:rPr>
          <w:sz w:val="28"/>
          <w:szCs w:val="28"/>
        </w:rPr>
      </w:pPr>
    </w:p>
    <w:p w:rsidR="00F81227" w:rsidRPr="00F81227" w:rsidRDefault="00F81227" w:rsidP="00442D99">
      <w:pPr>
        <w:pStyle w:val="a5"/>
        <w:jc w:val="both"/>
        <w:rPr>
          <w:sz w:val="28"/>
          <w:szCs w:val="28"/>
        </w:rPr>
      </w:pPr>
    </w:p>
    <w:p w:rsidR="00F81227" w:rsidRPr="00F81227" w:rsidRDefault="00F81227" w:rsidP="00442D99">
      <w:pPr>
        <w:pStyle w:val="a5"/>
        <w:jc w:val="both"/>
        <w:rPr>
          <w:sz w:val="28"/>
          <w:szCs w:val="28"/>
        </w:rPr>
      </w:pPr>
    </w:p>
    <w:p w:rsidR="00F81227" w:rsidRPr="00F81227" w:rsidRDefault="00F81227" w:rsidP="00442D99">
      <w:pPr>
        <w:pStyle w:val="a5"/>
        <w:jc w:val="both"/>
        <w:rPr>
          <w:sz w:val="28"/>
          <w:szCs w:val="28"/>
        </w:rPr>
      </w:pPr>
    </w:p>
    <w:p w:rsidR="00F81227" w:rsidRPr="00F81227" w:rsidRDefault="00F81227" w:rsidP="00442D99">
      <w:pPr>
        <w:pStyle w:val="a5"/>
        <w:jc w:val="both"/>
        <w:rPr>
          <w:sz w:val="28"/>
          <w:szCs w:val="28"/>
        </w:rPr>
      </w:pPr>
    </w:p>
    <w:p w:rsidR="00F81227" w:rsidRPr="00F81227" w:rsidRDefault="00F81227" w:rsidP="00442D99">
      <w:pPr>
        <w:pStyle w:val="a5"/>
        <w:jc w:val="both"/>
        <w:rPr>
          <w:sz w:val="28"/>
          <w:szCs w:val="28"/>
        </w:rPr>
      </w:pPr>
    </w:p>
    <w:p w:rsidR="00F81227" w:rsidRPr="00F81227" w:rsidRDefault="00F81227" w:rsidP="00442D99">
      <w:pPr>
        <w:pStyle w:val="a5"/>
        <w:jc w:val="both"/>
        <w:rPr>
          <w:sz w:val="28"/>
          <w:szCs w:val="28"/>
        </w:rPr>
      </w:pPr>
    </w:p>
    <w:p w:rsidR="00F81227" w:rsidRPr="00F81227" w:rsidRDefault="00F81227" w:rsidP="00442D99">
      <w:pPr>
        <w:pStyle w:val="a5"/>
        <w:jc w:val="both"/>
        <w:rPr>
          <w:sz w:val="28"/>
          <w:szCs w:val="28"/>
        </w:rPr>
      </w:pPr>
    </w:p>
    <w:p w:rsidR="00F81227" w:rsidRPr="00F81227" w:rsidRDefault="00F81227" w:rsidP="00442D99">
      <w:pPr>
        <w:pStyle w:val="a5"/>
        <w:jc w:val="both"/>
        <w:rPr>
          <w:sz w:val="28"/>
          <w:szCs w:val="28"/>
        </w:rPr>
      </w:pPr>
    </w:p>
    <w:p w:rsidR="00F81227" w:rsidRPr="00F81227" w:rsidRDefault="00F81227" w:rsidP="00442D99">
      <w:pPr>
        <w:pStyle w:val="a5"/>
        <w:jc w:val="both"/>
        <w:rPr>
          <w:sz w:val="28"/>
          <w:szCs w:val="28"/>
        </w:rPr>
      </w:pPr>
    </w:p>
    <w:p w:rsidR="00F81227" w:rsidRPr="00F81227" w:rsidRDefault="00F81227" w:rsidP="00442D99">
      <w:pPr>
        <w:pStyle w:val="a5"/>
        <w:jc w:val="both"/>
        <w:rPr>
          <w:sz w:val="28"/>
          <w:szCs w:val="28"/>
        </w:rPr>
      </w:pPr>
    </w:p>
    <w:p w:rsidR="00F81227" w:rsidRPr="00F81227" w:rsidRDefault="00F81227" w:rsidP="00442D99">
      <w:pPr>
        <w:pStyle w:val="a5"/>
        <w:jc w:val="both"/>
        <w:rPr>
          <w:sz w:val="28"/>
          <w:szCs w:val="28"/>
        </w:rPr>
      </w:pPr>
    </w:p>
    <w:p w:rsidR="00F81227" w:rsidRPr="00F81227" w:rsidRDefault="00F81227" w:rsidP="00442D99">
      <w:pPr>
        <w:pStyle w:val="a5"/>
        <w:jc w:val="both"/>
        <w:rPr>
          <w:sz w:val="28"/>
          <w:szCs w:val="28"/>
        </w:rPr>
      </w:pPr>
    </w:p>
    <w:p w:rsidR="00F81227" w:rsidRDefault="00F81227" w:rsidP="00442D99">
      <w:pPr>
        <w:pStyle w:val="a5"/>
        <w:jc w:val="both"/>
        <w:rPr>
          <w:sz w:val="28"/>
          <w:szCs w:val="28"/>
        </w:rPr>
      </w:pPr>
    </w:p>
    <w:p w:rsidR="005D3014" w:rsidRDefault="005D3014" w:rsidP="00442D99">
      <w:pPr>
        <w:pStyle w:val="a5"/>
        <w:jc w:val="both"/>
        <w:rPr>
          <w:sz w:val="28"/>
          <w:szCs w:val="28"/>
        </w:rPr>
      </w:pPr>
    </w:p>
    <w:p w:rsidR="005D3014" w:rsidRDefault="005D3014" w:rsidP="00442D99">
      <w:pPr>
        <w:pStyle w:val="a5"/>
        <w:jc w:val="both"/>
        <w:rPr>
          <w:sz w:val="28"/>
          <w:szCs w:val="28"/>
        </w:rPr>
      </w:pPr>
    </w:p>
    <w:p w:rsidR="008B2B8B" w:rsidRDefault="008B2B8B" w:rsidP="00442D99">
      <w:pPr>
        <w:pStyle w:val="a5"/>
        <w:jc w:val="both"/>
        <w:rPr>
          <w:sz w:val="28"/>
          <w:szCs w:val="28"/>
        </w:rPr>
      </w:pPr>
    </w:p>
    <w:p w:rsidR="008B2B8B" w:rsidRDefault="008B2B8B" w:rsidP="00442D99">
      <w:pPr>
        <w:pStyle w:val="a5"/>
        <w:jc w:val="both"/>
        <w:rPr>
          <w:sz w:val="28"/>
          <w:szCs w:val="28"/>
        </w:rPr>
      </w:pPr>
    </w:p>
    <w:p w:rsidR="004E2292" w:rsidRDefault="004E2292" w:rsidP="00442D99">
      <w:pPr>
        <w:pStyle w:val="a5"/>
        <w:jc w:val="both"/>
        <w:rPr>
          <w:sz w:val="28"/>
          <w:szCs w:val="28"/>
        </w:rPr>
      </w:pPr>
    </w:p>
    <w:p w:rsidR="00B11AF2" w:rsidRDefault="00B11AF2" w:rsidP="00442D99">
      <w:pPr>
        <w:pStyle w:val="a5"/>
        <w:jc w:val="both"/>
        <w:rPr>
          <w:sz w:val="28"/>
          <w:szCs w:val="28"/>
        </w:rPr>
      </w:pPr>
    </w:p>
    <w:p w:rsidR="00B11AF2" w:rsidRDefault="00B11AF2" w:rsidP="00442D99">
      <w:pPr>
        <w:pStyle w:val="a5"/>
        <w:jc w:val="both"/>
        <w:rPr>
          <w:sz w:val="28"/>
          <w:szCs w:val="28"/>
        </w:rPr>
      </w:pPr>
    </w:p>
    <w:p w:rsidR="00C65A6A" w:rsidRDefault="00C65A6A" w:rsidP="00442D99">
      <w:pPr>
        <w:pStyle w:val="a5"/>
        <w:jc w:val="both"/>
        <w:rPr>
          <w:sz w:val="28"/>
          <w:szCs w:val="28"/>
        </w:rPr>
      </w:pPr>
    </w:p>
    <w:p w:rsidR="005D3014" w:rsidRDefault="005D3014" w:rsidP="00442D99">
      <w:pPr>
        <w:pStyle w:val="a5"/>
        <w:jc w:val="both"/>
        <w:rPr>
          <w:sz w:val="28"/>
          <w:szCs w:val="28"/>
        </w:rPr>
      </w:pPr>
    </w:p>
    <w:p w:rsidR="00F81227" w:rsidRPr="001F776F" w:rsidRDefault="00F81227" w:rsidP="00F81227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1F776F">
        <w:rPr>
          <w:rFonts w:ascii="Times New Roman" w:hAnsi="Times New Roman" w:cs="Times New Roman"/>
          <w:b/>
          <w:u w:val="single"/>
        </w:rPr>
        <w:t>Утверждено Суражским районным Советом народных депутатов 23.04.2009 года</w:t>
      </w:r>
    </w:p>
    <w:p w:rsidR="00F81227" w:rsidRPr="001F776F" w:rsidRDefault="00F81227" w:rsidP="00F8122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81227" w:rsidRPr="001F776F" w:rsidRDefault="00F81227" w:rsidP="00F8122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F776F">
        <w:rPr>
          <w:rFonts w:ascii="Times New Roman" w:hAnsi="Times New Roman" w:cs="Times New Roman"/>
          <w:b/>
        </w:rPr>
        <w:t>ПОЛОЖЕНИЕ</w:t>
      </w:r>
    </w:p>
    <w:p w:rsidR="00F81227" w:rsidRPr="001F776F" w:rsidRDefault="00F81227" w:rsidP="00F81227">
      <w:pPr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 w:rsidRPr="001F776F">
        <w:rPr>
          <w:rFonts w:ascii="Times New Roman" w:hAnsi="Times New Roman" w:cs="Times New Roman"/>
          <w:b/>
          <w:i/>
        </w:rPr>
        <w:t>«О порядке учета предложений по  проекту Устава Суражского муниципального района, проектам нормативных правовых актов  о внесении изменений и дополнений в Устав Суражского муниципального района и о порядке участия  граждан в их обсуждении»</w:t>
      </w:r>
    </w:p>
    <w:p w:rsidR="00F81227" w:rsidRPr="001F776F" w:rsidRDefault="00F81227" w:rsidP="00F81227">
      <w:pPr>
        <w:spacing w:after="0" w:line="240" w:lineRule="auto"/>
        <w:rPr>
          <w:rFonts w:ascii="Times New Roman" w:hAnsi="Times New Roman" w:cs="Times New Roman"/>
        </w:rPr>
      </w:pPr>
    </w:p>
    <w:p w:rsidR="00F81227" w:rsidRPr="001F776F" w:rsidRDefault="00F81227" w:rsidP="00F8122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F776F">
        <w:rPr>
          <w:rFonts w:ascii="Times New Roman" w:hAnsi="Times New Roman" w:cs="Times New Roman"/>
        </w:rPr>
        <w:tab/>
        <w:t xml:space="preserve">Настоящее Положение устанавливает порядок учета предложений по проекту Устава   Суражского муниципального района, проектам нормативных правовых актов о внесении изменений и дополнений в Устав Суражского муниципального района и о порядке участия граждан в их обсуждении.  </w:t>
      </w:r>
    </w:p>
    <w:p w:rsidR="00F81227" w:rsidRPr="001F776F" w:rsidRDefault="00F81227" w:rsidP="00F8122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F776F">
        <w:rPr>
          <w:rFonts w:ascii="Times New Roman" w:hAnsi="Times New Roman" w:cs="Times New Roman"/>
        </w:rPr>
        <w:tab/>
        <w:t>Проект Устава Суражского муниципального района и проекты нормативных правовых актов о внесении изменений и дополнений в Устав Суражского муниципального района публикуются в районной  газете "Восход" и в информационно-аналитическом бюллетене «Муниципальный вестник Суражского района».</w:t>
      </w:r>
    </w:p>
    <w:p w:rsidR="00F81227" w:rsidRPr="001F776F" w:rsidRDefault="00F81227" w:rsidP="00F8122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F776F">
        <w:rPr>
          <w:rFonts w:ascii="Times New Roman" w:hAnsi="Times New Roman" w:cs="Times New Roman"/>
        </w:rPr>
        <w:tab/>
        <w:t xml:space="preserve">Жители Суражского района имеют право вносить свои предложения по проекту Устава Суражского муниципального района и проектам нормативных правовых актов о внесении изменений и дополнений в Устав Суражского муниципального района (далее по тексту - </w:t>
      </w:r>
      <w:r w:rsidRPr="001F776F">
        <w:rPr>
          <w:rFonts w:ascii="Times New Roman" w:hAnsi="Times New Roman" w:cs="Times New Roman"/>
          <w:b/>
        </w:rPr>
        <w:t>проект Устава</w:t>
      </w:r>
      <w:r w:rsidRPr="001F776F">
        <w:rPr>
          <w:rFonts w:ascii="Times New Roman" w:hAnsi="Times New Roman" w:cs="Times New Roman"/>
        </w:rPr>
        <w:t>), а также участвовать в процессе обсуждения соответствующих проектов.</w:t>
      </w:r>
    </w:p>
    <w:p w:rsidR="00F81227" w:rsidRPr="001F776F" w:rsidRDefault="00F81227" w:rsidP="00F8122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F776F">
        <w:rPr>
          <w:rFonts w:ascii="Times New Roman" w:hAnsi="Times New Roman" w:cs="Times New Roman"/>
        </w:rPr>
        <w:tab/>
        <w:t xml:space="preserve">Индивидуальное или коллективное обращение с соответствующими предложениями (далее по тексту - </w:t>
      </w:r>
      <w:r w:rsidRPr="001F776F">
        <w:rPr>
          <w:rFonts w:ascii="Times New Roman" w:hAnsi="Times New Roman" w:cs="Times New Roman"/>
          <w:b/>
        </w:rPr>
        <w:t>обращение</w:t>
      </w:r>
      <w:r w:rsidRPr="001F776F">
        <w:rPr>
          <w:rFonts w:ascii="Times New Roman" w:hAnsi="Times New Roman" w:cs="Times New Roman"/>
        </w:rPr>
        <w:t>) подается в письменном или печатном виде в Суражский районный Совет народных депутатов в течение 5 дней с момента официального опубликования текста проекта Устава.</w:t>
      </w:r>
    </w:p>
    <w:p w:rsidR="00F81227" w:rsidRPr="001F776F" w:rsidRDefault="00F81227" w:rsidP="00F8122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F776F">
        <w:rPr>
          <w:rFonts w:ascii="Times New Roman" w:hAnsi="Times New Roman" w:cs="Times New Roman"/>
        </w:rPr>
        <w:tab/>
        <w:t>Суражский районный Совет народных депутатов осуществляет прием и регистрацию указанных обращений.</w:t>
      </w:r>
    </w:p>
    <w:p w:rsidR="00F81227" w:rsidRPr="001F776F" w:rsidRDefault="00F81227" w:rsidP="00F8122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F776F">
        <w:rPr>
          <w:rFonts w:ascii="Times New Roman" w:hAnsi="Times New Roman" w:cs="Times New Roman"/>
        </w:rPr>
        <w:tab/>
        <w:t>Обращения граждан должны содержать конкретные предложения по изменению или дополнению норм проекта Устава с обоснованием их внесения. Данные обращения должны быть подписаны гражданами с указанием фамилии, имени, отчества, сведений о месте жительства. Обращения юридических лиц должны содержать полное наименование юридического лица и его местонахождение.</w:t>
      </w:r>
    </w:p>
    <w:p w:rsidR="00F81227" w:rsidRPr="001F776F" w:rsidRDefault="00F81227" w:rsidP="00F8122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F776F">
        <w:rPr>
          <w:rFonts w:ascii="Times New Roman" w:hAnsi="Times New Roman" w:cs="Times New Roman"/>
        </w:rPr>
        <w:tab/>
        <w:t xml:space="preserve">Зарегистрированное обращение направляется в оргкомитет для подготовки заключений по вопросу соответствия </w:t>
      </w:r>
      <w:proofErr w:type="gramStart"/>
      <w:r w:rsidRPr="001F776F">
        <w:rPr>
          <w:rFonts w:ascii="Times New Roman" w:hAnsi="Times New Roman" w:cs="Times New Roman"/>
        </w:rPr>
        <w:t>предложений</w:t>
      </w:r>
      <w:proofErr w:type="gramEnd"/>
      <w:r w:rsidRPr="001F776F">
        <w:rPr>
          <w:rFonts w:ascii="Times New Roman" w:hAnsi="Times New Roman" w:cs="Times New Roman"/>
        </w:rPr>
        <w:t xml:space="preserve"> в указанном обращении действующему законодательству.</w:t>
      </w:r>
    </w:p>
    <w:p w:rsidR="00F81227" w:rsidRPr="001F776F" w:rsidRDefault="00F81227" w:rsidP="00F8122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F776F">
        <w:rPr>
          <w:rFonts w:ascii="Times New Roman" w:hAnsi="Times New Roman" w:cs="Times New Roman"/>
        </w:rPr>
        <w:tab/>
        <w:t>Состав оргкомитета   формируется и утверждается Суражским районным  Советом народных депутатов.</w:t>
      </w:r>
    </w:p>
    <w:p w:rsidR="00F81227" w:rsidRPr="001F776F" w:rsidRDefault="00F81227" w:rsidP="00F8122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F776F">
        <w:rPr>
          <w:rFonts w:ascii="Times New Roman" w:hAnsi="Times New Roman" w:cs="Times New Roman"/>
        </w:rPr>
        <w:tab/>
        <w:t>Обращения граждан (юридических лиц) рассматриваются оргкомитетом  в течение трех дней с момента окончания приема предложений Суражским районным Советом народных депутатов. По итогам рассмотрения обращений по проекту Устава оргкомитет большинством голосов от установленного числа членов комитета принимает одно из следующих решений:</w:t>
      </w:r>
    </w:p>
    <w:p w:rsidR="00F81227" w:rsidRPr="001F776F" w:rsidRDefault="00F81227" w:rsidP="00F8122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F776F">
        <w:rPr>
          <w:rFonts w:ascii="Times New Roman" w:hAnsi="Times New Roman" w:cs="Times New Roman"/>
        </w:rPr>
        <w:t>- о внесении предложения по проекту Устава для обсуждения на публичных слушаниях;</w:t>
      </w:r>
    </w:p>
    <w:p w:rsidR="00F81227" w:rsidRPr="001F776F" w:rsidRDefault="00F81227" w:rsidP="00F8122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F776F">
        <w:rPr>
          <w:rFonts w:ascii="Times New Roman" w:hAnsi="Times New Roman" w:cs="Times New Roman"/>
        </w:rPr>
        <w:t>- об отказе в рассмотрении предложений.</w:t>
      </w:r>
    </w:p>
    <w:p w:rsidR="00F81227" w:rsidRPr="001F776F" w:rsidRDefault="00F81227" w:rsidP="00F8122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F776F">
        <w:rPr>
          <w:rFonts w:ascii="Times New Roman" w:hAnsi="Times New Roman" w:cs="Times New Roman"/>
        </w:rPr>
        <w:tab/>
        <w:t>Оргкомитет вправе отказать в рассмотрении предложений в случае их несоответствия действующему законодательству. В случае отказа в рассмотрении предложений обратившимся гражданам (юридическим лицам) в письменной форме направляется мотивированный ответ.</w:t>
      </w:r>
    </w:p>
    <w:p w:rsidR="00F81227" w:rsidRPr="001F776F" w:rsidRDefault="00F81227" w:rsidP="00F8122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F776F">
        <w:rPr>
          <w:rFonts w:ascii="Times New Roman" w:hAnsi="Times New Roman" w:cs="Times New Roman"/>
        </w:rPr>
        <w:tab/>
        <w:t>В случае принятия решения о внесении предложений для обсуждения на публичных слушаниях обратившимся гражданам (юридическим лицам) в письменном виде сообщается о принятом решении, дате, времени, месте проведения публичных слушаний.</w:t>
      </w:r>
    </w:p>
    <w:p w:rsidR="00F81227" w:rsidRPr="001F776F" w:rsidRDefault="00F81227" w:rsidP="00F8122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F776F">
        <w:rPr>
          <w:rFonts w:ascii="Times New Roman" w:hAnsi="Times New Roman" w:cs="Times New Roman"/>
        </w:rPr>
        <w:tab/>
        <w:t>Граждане (юридические лица), предложения которых внесены для обсуждения на публичных слушаниях, участвуют в обсуждении проекта Устава на публичных слушаниях в порядке, установленном положением о порядке организации и проведения публичных слушаний  в Суражском муниципальном районе.</w:t>
      </w:r>
    </w:p>
    <w:p w:rsidR="00F81227" w:rsidRPr="001F776F" w:rsidRDefault="00F81227" w:rsidP="00F8122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81227" w:rsidRPr="001F776F" w:rsidRDefault="004E2292" w:rsidP="00F8122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Глава Суражского района </w:t>
      </w:r>
      <w:r w:rsidR="00F81227" w:rsidRPr="001F776F">
        <w:rPr>
          <w:rFonts w:ascii="Times New Roman" w:hAnsi="Times New Roman" w:cs="Times New Roman"/>
        </w:rPr>
        <w:t xml:space="preserve">В.Н. </w:t>
      </w:r>
      <w:proofErr w:type="spellStart"/>
      <w:r w:rsidR="00F81227" w:rsidRPr="001F776F">
        <w:rPr>
          <w:rFonts w:ascii="Times New Roman" w:hAnsi="Times New Roman" w:cs="Times New Roman"/>
        </w:rPr>
        <w:t>Коноваленко</w:t>
      </w:r>
      <w:proofErr w:type="spellEnd"/>
    </w:p>
    <w:p w:rsidR="004E2292" w:rsidRPr="001F776F" w:rsidRDefault="00F81227" w:rsidP="004E22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F776F">
        <w:rPr>
          <w:rFonts w:ascii="Times New Roman" w:hAnsi="Times New Roman" w:cs="Times New Roman"/>
        </w:rPr>
        <w:t>№   155</w:t>
      </w:r>
      <w:r w:rsidR="004E2292">
        <w:rPr>
          <w:rFonts w:ascii="Times New Roman" w:hAnsi="Times New Roman" w:cs="Times New Roman"/>
        </w:rPr>
        <w:t xml:space="preserve"> от </w:t>
      </w:r>
      <w:r w:rsidR="004E2292" w:rsidRPr="001F776F">
        <w:rPr>
          <w:rFonts w:ascii="Times New Roman" w:hAnsi="Times New Roman" w:cs="Times New Roman"/>
        </w:rPr>
        <w:t xml:space="preserve">«27» апреля </w:t>
      </w:r>
      <w:smartTag w:uri="urn:schemas-microsoft-com:office:smarttags" w:element="metricconverter">
        <w:smartTagPr>
          <w:attr w:name="ProductID" w:val="2009 г"/>
        </w:smartTagPr>
        <w:r w:rsidR="004E2292" w:rsidRPr="001F776F">
          <w:rPr>
            <w:rFonts w:ascii="Times New Roman" w:hAnsi="Times New Roman" w:cs="Times New Roman"/>
          </w:rPr>
          <w:t>2009 г</w:t>
        </w:r>
      </w:smartTag>
      <w:r w:rsidR="004E2292" w:rsidRPr="001F776F">
        <w:rPr>
          <w:rFonts w:ascii="Times New Roman" w:hAnsi="Times New Roman" w:cs="Times New Roman"/>
        </w:rPr>
        <w:t>.</w:t>
      </w:r>
    </w:p>
    <w:p w:rsidR="00F81227" w:rsidRPr="001F776F" w:rsidRDefault="00F81227" w:rsidP="00F8122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E2292" w:rsidRPr="001F776F" w:rsidRDefault="004E2292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4E2292" w:rsidRPr="001F776F" w:rsidSect="00440B2F">
      <w:pgSz w:w="11906" w:h="16838"/>
      <w:pgMar w:top="851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442D99"/>
    <w:rsid w:val="000B1900"/>
    <w:rsid w:val="000C0335"/>
    <w:rsid w:val="000D21A2"/>
    <w:rsid w:val="00155432"/>
    <w:rsid w:val="001673E5"/>
    <w:rsid w:val="00177ECC"/>
    <w:rsid w:val="001973F3"/>
    <w:rsid w:val="001A24FD"/>
    <w:rsid w:val="001F5247"/>
    <w:rsid w:val="001F776F"/>
    <w:rsid w:val="00245561"/>
    <w:rsid w:val="00253C71"/>
    <w:rsid w:val="002E13DB"/>
    <w:rsid w:val="00325E8C"/>
    <w:rsid w:val="003B51AF"/>
    <w:rsid w:val="0041465F"/>
    <w:rsid w:val="00440B2F"/>
    <w:rsid w:val="00442D99"/>
    <w:rsid w:val="00463EC7"/>
    <w:rsid w:val="00490C2A"/>
    <w:rsid w:val="004935CE"/>
    <w:rsid w:val="004A5C25"/>
    <w:rsid w:val="004C2AF1"/>
    <w:rsid w:val="004C44C2"/>
    <w:rsid w:val="004E2292"/>
    <w:rsid w:val="005D3014"/>
    <w:rsid w:val="006B2C51"/>
    <w:rsid w:val="006F4121"/>
    <w:rsid w:val="00826315"/>
    <w:rsid w:val="0083153F"/>
    <w:rsid w:val="008B2B8B"/>
    <w:rsid w:val="008C094A"/>
    <w:rsid w:val="008C5FF0"/>
    <w:rsid w:val="00907BE8"/>
    <w:rsid w:val="009908C9"/>
    <w:rsid w:val="00991136"/>
    <w:rsid w:val="009E636A"/>
    <w:rsid w:val="00A709A5"/>
    <w:rsid w:val="00AB4004"/>
    <w:rsid w:val="00AC73D9"/>
    <w:rsid w:val="00B11AF2"/>
    <w:rsid w:val="00B977B0"/>
    <w:rsid w:val="00BC2121"/>
    <w:rsid w:val="00C01F2B"/>
    <w:rsid w:val="00C27CD9"/>
    <w:rsid w:val="00C45DF7"/>
    <w:rsid w:val="00C65A6A"/>
    <w:rsid w:val="00C72B6F"/>
    <w:rsid w:val="00C73C59"/>
    <w:rsid w:val="00C92864"/>
    <w:rsid w:val="00D438B2"/>
    <w:rsid w:val="00E66DDC"/>
    <w:rsid w:val="00F402EE"/>
    <w:rsid w:val="00F81227"/>
    <w:rsid w:val="00FA67A0"/>
    <w:rsid w:val="00FC68E1"/>
    <w:rsid w:val="00FD2E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8E1"/>
  </w:style>
  <w:style w:type="paragraph" w:styleId="2">
    <w:name w:val="heading 2"/>
    <w:basedOn w:val="a"/>
    <w:next w:val="a"/>
    <w:link w:val="20"/>
    <w:semiHidden/>
    <w:unhideWhenUsed/>
    <w:qFormat/>
    <w:rsid w:val="00442D9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442D99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Title"/>
    <w:basedOn w:val="a"/>
    <w:link w:val="1"/>
    <w:qFormat/>
    <w:rsid w:val="00442D99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</w:rPr>
  </w:style>
  <w:style w:type="character" w:customStyle="1" w:styleId="a4">
    <w:name w:val="Название Знак"/>
    <w:basedOn w:val="a0"/>
    <w:link w:val="a3"/>
    <w:uiPriority w:val="10"/>
    <w:rsid w:val="00442D9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Body Text"/>
    <w:basedOn w:val="a"/>
    <w:link w:val="a6"/>
    <w:unhideWhenUsed/>
    <w:rsid w:val="00442D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442D99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Название Знак1"/>
    <w:basedOn w:val="a0"/>
    <w:link w:val="a3"/>
    <w:locked/>
    <w:rsid w:val="00442D99"/>
    <w:rPr>
      <w:rFonts w:ascii="Times New Roman" w:eastAsia="Times New Roman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83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3</Pages>
  <Words>1011</Words>
  <Characters>5764</Characters>
  <Application>Microsoft Office Word</Application>
  <DocSecurity>0</DocSecurity>
  <Lines>48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    </vt:lpstr>
      <vt:lpstr>    О назначении публичных  слушаний по проекту  изменений и дополнений в Устав  Сур</vt:lpstr>
    </vt:vector>
  </TitlesOfParts>
  <Company>Reanimator Extreme Edition</Company>
  <LinksUpToDate>false</LinksUpToDate>
  <CharactersWithSpaces>6762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cp:lastPrinted>2025-02-17T06:49:00Z</cp:lastPrinted>
  <dcterms:created xsi:type="dcterms:W3CDTF">2018-09-10T07:39:00Z</dcterms:created>
  <dcterms:modified xsi:type="dcterms:W3CDTF">2025-02-27T06:54:00Z</dcterms:modified>
</cp:coreProperties>
</file>